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6BC1A106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874A25">
        <w:rPr>
          <w:rFonts w:ascii="Arial" w:eastAsia="Arial" w:hAnsi="Arial" w:cs="Arial"/>
          <w:b/>
          <w:sz w:val="18"/>
          <w:szCs w:val="18"/>
          <w:lang w:val="lt-LT"/>
        </w:rPr>
        <w:t>10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785F4DF" w14:textId="03819A92" w:rsidR="00AA789E" w:rsidRPr="00AA789E" w:rsidRDefault="00AA789E" w:rsidP="00AA789E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A789E">
        <w:rPr>
          <w:rFonts w:ascii="Arial" w:eastAsia="Arial" w:hAnsi="Arial" w:cs="Arial"/>
          <w:b/>
          <w:sz w:val="18"/>
          <w:szCs w:val="18"/>
          <w:lang w:val="lt-LT"/>
        </w:rPr>
        <w:t>(parengt</w:t>
      </w:r>
      <w:r>
        <w:rPr>
          <w:rFonts w:ascii="Arial" w:eastAsia="Arial" w:hAnsi="Arial" w:cs="Arial"/>
          <w:b/>
          <w:sz w:val="18"/>
          <w:szCs w:val="18"/>
          <w:lang w:val="lt-LT"/>
        </w:rPr>
        <w:t>a</w:t>
      </w:r>
      <w:r w:rsidRPr="00AA789E">
        <w:rPr>
          <w:rFonts w:ascii="Arial" w:eastAsia="Arial" w:hAnsi="Arial" w:cs="Arial"/>
          <w:b/>
          <w:sz w:val="18"/>
          <w:szCs w:val="18"/>
          <w:lang w:val="lt-LT"/>
        </w:rPr>
        <w:t xml:space="preserve"> pagal Bendrųjų sąlygų 2022-02-04 redakciją)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42A19AD" w:rsidR="004E5F88" w:rsidRPr="00A119F6" w:rsidRDefault="005C3503" w:rsidP="005C3503">
            <w:pPr>
              <w:spacing w:before="40" w:after="4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2B1E7D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5E68C3BD" w:rsidR="004E5F88" w:rsidRPr="00A119F6" w:rsidRDefault="005C3503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Utenos rajono savivaldybės administracija</w:t>
            </w: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2B73C36" w14:textId="77777777" w:rsidR="00216CFB" w:rsidRPr="00A119F6" w:rsidRDefault="002B1E7D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2B1E7D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4" w14:textId="3F63D057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2B1E7D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2B1E7D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5170940D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utarties sąlygų 7.2.5 punktą)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77777777" w:rsidR="004E5F88" w:rsidRPr="00A119F6" w:rsidRDefault="002B1E7D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53DC03BC" w:rsidR="004E5F88" w:rsidRPr="00A119F6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5DD9A" w14:textId="77777777" w:rsidR="00A85584" w:rsidRDefault="00A85584">
      <w:pPr>
        <w:spacing w:after="0" w:line="240" w:lineRule="auto"/>
      </w:pPr>
      <w:r>
        <w:separator/>
      </w:r>
    </w:p>
  </w:endnote>
  <w:endnote w:type="continuationSeparator" w:id="0">
    <w:p w14:paraId="0DEBEC09" w14:textId="77777777" w:rsidR="00A85584" w:rsidRDefault="00A85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 Sans">
    <w:altName w:val="Segoe U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5C3503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5C3503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36DF4" w14:textId="77777777" w:rsidR="00A85584" w:rsidRDefault="00A85584">
      <w:pPr>
        <w:spacing w:after="0" w:line="240" w:lineRule="auto"/>
      </w:pPr>
      <w:r>
        <w:separator/>
      </w:r>
    </w:p>
  </w:footnote>
  <w:footnote w:type="continuationSeparator" w:id="0">
    <w:p w14:paraId="2B79D0D2" w14:textId="77777777" w:rsidR="00A85584" w:rsidRDefault="00A85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90524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5F88"/>
    <w:rsid w:val="001C1B3D"/>
    <w:rsid w:val="001C29D5"/>
    <w:rsid w:val="00216CFB"/>
    <w:rsid w:val="002A1227"/>
    <w:rsid w:val="002B1E7D"/>
    <w:rsid w:val="002B4585"/>
    <w:rsid w:val="0034610C"/>
    <w:rsid w:val="004E5F88"/>
    <w:rsid w:val="0057120C"/>
    <w:rsid w:val="005C3503"/>
    <w:rsid w:val="00683E96"/>
    <w:rsid w:val="00864186"/>
    <w:rsid w:val="00874A25"/>
    <w:rsid w:val="008F100F"/>
    <w:rsid w:val="009B2BAB"/>
    <w:rsid w:val="00A119F6"/>
    <w:rsid w:val="00A85584"/>
    <w:rsid w:val="00AA789E"/>
    <w:rsid w:val="00AF0418"/>
    <w:rsid w:val="00B36F96"/>
    <w:rsid w:val="00B65749"/>
    <w:rsid w:val="00B7671F"/>
    <w:rsid w:val="00C249D6"/>
    <w:rsid w:val="00D145D5"/>
    <w:rsid w:val="00E30D0A"/>
    <w:rsid w:val="00F015D6"/>
    <w:rsid w:val="00F1778E"/>
    <w:rsid w:val="00F22D0D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B87B9"/>
  <w15:docId w15:val="{7A3AE840-7378-4338-8F31-451559BC0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EB9F5EEE-3EFD-4ED1-A1C4-C06A00442E65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733</Words>
  <Characters>418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Jūratė Časienė</cp:lastModifiedBy>
  <cp:revision>2</cp:revision>
  <dcterms:created xsi:type="dcterms:W3CDTF">2025-06-03T06:24:00Z</dcterms:created>
  <dcterms:modified xsi:type="dcterms:W3CDTF">2025-06-03T06:24:00Z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